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542E" w:rsidRPr="00903F9C" w:rsidRDefault="0083542E" w:rsidP="000B52D8">
      <w:pPr>
        <w:ind w:right="90"/>
        <w:jc w:val="center"/>
        <w:rPr>
          <w:rFonts w:ascii="Calibri" w:hAnsi="Calibri"/>
          <w:b/>
          <w:sz w:val="28"/>
          <w:szCs w:val="28"/>
        </w:rPr>
      </w:pPr>
      <w:r w:rsidRPr="00903F9C">
        <w:rPr>
          <w:rFonts w:ascii="Calibri" w:hAnsi="Calibri"/>
          <w:b/>
          <w:sz w:val="28"/>
          <w:szCs w:val="28"/>
        </w:rPr>
        <w:t>Jhana Practice and Study Group</w:t>
      </w:r>
    </w:p>
    <w:p w:rsidR="0050768B" w:rsidRDefault="0050768B" w:rsidP="000B52D8">
      <w:pPr>
        <w:ind w:right="90"/>
        <w:jc w:val="center"/>
        <w:rPr>
          <w:rFonts w:ascii="Calibri" w:hAnsi="Calibri"/>
          <w:b/>
          <w:sz w:val="26"/>
        </w:rPr>
      </w:pPr>
      <w:r>
        <w:rPr>
          <w:rFonts w:ascii="Calibri" w:hAnsi="Calibri"/>
          <w:b/>
          <w:sz w:val="26"/>
        </w:rPr>
        <w:t>Metta Dharma Foundation</w:t>
      </w:r>
    </w:p>
    <w:p w:rsidR="0050768B" w:rsidRDefault="0050768B" w:rsidP="000B52D8">
      <w:pPr>
        <w:ind w:right="90"/>
        <w:jc w:val="center"/>
        <w:rPr>
          <w:rFonts w:ascii="Calibri" w:hAnsi="Calibri"/>
          <w:b/>
          <w:sz w:val="26"/>
        </w:rPr>
      </w:pPr>
      <w:r>
        <w:rPr>
          <w:rFonts w:ascii="Calibri" w:hAnsi="Calibri"/>
          <w:b/>
          <w:sz w:val="26"/>
        </w:rPr>
        <w:t>www.mettadharma.org</w:t>
      </w:r>
    </w:p>
    <w:p w:rsidR="001A51F3" w:rsidRDefault="001A51F3" w:rsidP="000B52D8">
      <w:pPr>
        <w:ind w:right="90"/>
        <w:jc w:val="center"/>
        <w:rPr>
          <w:rFonts w:ascii="Calibri" w:hAnsi="Calibri"/>
          <w:b/>
          <w:sz w:val="26"/>
        </w:rPr>
      </w:pPr>
      <w:r>
        <w:rPr>
          <w:rFonts w:ascii="Calibri" w:hAnsi="Calibri"/>
          <w:b/>
          <w:sz w:val="26"/>
        </w:rPr>
        <w:t>Berkeley</w:t>
      </w:r>
      <w:r w:rsidR="005950C5">
        <w:rPr>
          <w:rFonts w:ascii="Calibri" w:hAnsi="Calibri"/>
          <w:b/>
          <w:sz w:val="26"/>
        </w:rPr>
        <w:t>, CA</w:t>
      </w:r>
    </w:p>
    <w:p w:rsidR="0050768B" w:rsidRDefault="0050768B" w:rsidP="000B52D8">
      <w:pPr>
        <w:ind w:right="90"/>
        <w:jc w:val="center"/>
        <w:rPr>
          <w:rFonts w:ascii="Calibri" w:hAnsi="Calibri"/>
          <w:b/>
          <w:sz w:val="26"/>
        </w:rPr>
      </w:pPr>
    </w:p>
    <w:p w:rsidR="00082C5B" w:rsidRPr="00892D87" w:rsidRDefault="00171C77" w:rsidP="000B52D8">
      <w:pPr>
        <w:ind w:right="90"/>
        <w:jc w:val="center"/>
        <w:rPr>
          <w:rFonts w:ascii="Calibri" w:hAnsi="Calibri"/>
          <w:b/>
          <w:sz w:val="28"/>
          <w:szCs w:val="28"/>
        </w:rPr>
      </w:pPr>
      <w:r w:rsidRPr="00892D87">
        <w:rPr>
          <w:rFonts w:ascii="Calibri" w:hAnsi="Calibri"/>
          <w:b/>
          <w:sz w:val="28"/>
          <w:szCs w:val="28"/>
        </w:rPr>
        <w:t xml:space="preserve">Homework for </w:t>
      </w:r>
      <w:r w:rsidR="0050768B" w:rsidRPr="00892D87">
        <w:rPr>
          <w:rFonts w:ascii="Calibri" w:hAnsi="Calibri"/>
          <w:b/>
          <w:sz w:val="28"/>
          <w:szCs w:val="28"/>
        </w:rPr>
        <w:t>September 2013</w:t>
      </w:r>
    </w:p>
    <w:p w:rsidR="00082C5B" w:rsidRPr="000B52D8" w:rsidRDefault="00082C5B" w:rsidP="0042074E">
      <w:pPr>
        <w:ind w:right="90"/>
        <w:rPr>
          <w:rFonts w:ascii="Calibri" w:hAnsi="Calibri"/>
          <w:b/>
          <w:sz w:val="26"/>
        </w:rPr>
      </w:pPr>
    </w:p>
    <w:p w:rsidR="00082C5B" w:rsidRPr="000B52D8" w:rsidRDefault="00082C5B" w:rsidP="000B52D8">
      <w:pPr>
        <w:ind w:right="90"/>
        <w:rPr>
          <w:rFonts w:ascii="Calibri" w:hAnsi="Calibri"/>
          <w:sz w:val="26"/>
        </w:rPr>
      </w:pPr>
    </w:p>
    <w:p w:rsidR="003D0096" w:rsidRDefault="00EC5E43" w:rsidP="00584F01">
      <w:pPr>
        <w:ind w:right="90"/>
        <w:rPr>
          <w:rFonts w:ascii="Calibri" w:hAnsi="Calibri"/>
          <w:sz w:val="26"/>
        </w:rPr>
      </w:pPr>
      <w:r>
        <w:rPr>
          <w:rFonts w:ascii="Calibri" w:hAnsi="Calibri"/>
          <w:sz w:val="26"/>
        </w:rPr>
        <w:t>Welcome to the first session of the J</w:t>
      </w:r>
      <w:r w:rsidR="00957D91">
        <w:rPr>
          <w:rFonts w:ascii="Calibri" w:hAnsi="Calibri"/>
          <w:sz w:val="26"/>
        </w:rPr>
        <w:t xml:space="preserve">hana Practice and Study Group.  </w:t>
      </w:r>
      <w:r w:rsidR="00073F8C">
        <w:rPr>
          <w:rFonts w:ascii="Calibri" w:hAnsi="Calibri"/>
          <w:sz w:val="26"/>
        </w:rPr>
        <w:t>For many of us who have been practicing insight medi</w:t>
      </w:r>
      <w:r w:rsidR="00433EAD">
        <w:rPr>
          <w:rFonts w:ascii="Calibri" w:hAnsi="Calibri"/>
          <w:sz w:val="26"/>
        </w:rPr>
        <w:t xml:space="preserve">tation, jhana may seem </w:t>
      </w:r>
      <w:r w:rsidR="00073F8C">
        <w:rPr>
          <w:rFonts w:ascii="Calibri" w:hAnsi="Calibri"/>
          <w:sz w:val="26"/>
        </w:rPr>
        <w:t>exotic or far away from what we believe is possible in our own practice.</w:t>
      </w:r>
      <w:r w:rsidR="00E12367">
        <w:rPr>
          <w:rFonts w:ascii="Calibri" w:hAnsi="Calibri"/>
          <w:sz w:val="26"/>
        </w:rPr>
        <w:t xml:space="preserve">   Others may have</w:t>
      </w:r>
      <w:r w:rsidR="00E72734">
        <w:rPr>
          <w:rFonts w:ascii="Calibri" w:hAnsi="Calibri"/>
          <w:sz w:val="26"/>
        </w:rPr>
        <w:t xml:space="preserve"> practiced or experienced jhana</w:t>
      </w:r>
      <w:r w:rsidR="00E12367">
        <w:rPr>
          <w:rFonts w:ascii="Calibri" w:hAnsi="Calibri"/>
          <w:sz w:val="26"/>
        </w:rPr>
        <w:t xml:space="preserve"> in one or more of the many ways it is taught and </w:t>
      </w:r>
      <w:r w:rsidR="00E1088E">
        <w:rPr>
          <w:rFonts w:ascii="Calibri" w:hAnsi="Calibri"/>
          <w:sz w:val="26"/>
        </w:rPr>
        <w:t>understood</w:t>
      </w:r>
      <w:r w:rsidR="00CF21A1">
        <w:rPr>
          <w:rFonts w:ascii="Calibri" w:hAnsi="Calibri"/>
          <w:sz w:val="26"/>
        </w:rPr>
        <w:t xml:space="preserve"> and w</w:t>
      </w:r>
      <w:r w:rsidR="00E12367">
        <w:rPr>
          <w:rFonts w:ascii="Calibri" w:hAnsi="Calibri"/>
          <w:sz w:val="26"/>
        </w:rPr>
        <w:t>a</w:t>
      </w:r>
      <w:r w:rsidR="00CF21A1">
        <w:rPr>
          <w:rFonts w:ascii="Calibri" w:hAnsi="Calibri"/>
          <w:sz w:val="26"/>
        </w:rPr>
        <w:t>n</w:t>
      </w:r>
      <w:r w:rsidR="00E12367">
        <w:rPr>
          <w:rFonts w:ascii="Calibri" w:hAnsi="Calibri"/>
          <w:sz w:val="26"/>
        </w:rPr>
        <w:t>t to deepen their understanding of jhana and its relationship to insight meditation.</w:t>
      </w:r>
      <w:r w:rsidR="009C0773" w:rsidRPr="009C0773">
        <w:rPr>
          <w:rFonts w:ascii="Calibri" w:hAnsi="Calibri"/>
          <w:sz w:val="26"/>
        </w:rPr>
        <w:t xml:space="preserve"> </w:t>
      </w:r>
      <w:r w:rsidR="009C0773">
        <w:rPr>
          <w:rFonts w:ascii="Calibri" w:hAnsi="Calibri"/>
          <w:sz w:val="26"/>
        </w:rPr>
        <w:t xml:space="preserve">Jhana practice was emphasized by the Buddha throughout his teaching, but there is a lot of disagreement, confusion and misunderstanding about exactly what kind of meditation practice and experience he was talking about, what jhana is and how it relates to insight meditation.  </w:t>
      </w:r>
    </w:p>
    <w:p w:rsidR="001F0D88" w:rsidRDefault="001F0D88" w:rsidP="00584F01">
      <w:pPr>
        <w:ind w:right="90"/>
        <w:rPr>
          <w:rFonts w:ascii="Calibri" w:hAnsi="Calibri"/>
          <w:sz w:val="26"/>
        </w:rPr>
      </w:pPr>
    </w:p>
    <w:p w:rsidR="004B065D" w:rsidRDefault="00A27A36" w:rsidP="00584F01">
      <w:pPr>
        <w:ind w:right="90"/>
        <w:rPr>
          <w:rFonts w:ascii="Calibri" w:hAnsi="Calibri"/>
          <w:sz w:val="26"/>
        </w:rPr>
      </w:pPr>
      <w:r>
        <w:rPr>
          <w:rFonts w:ascii="Calibri" w:hAnsi="Calibri"/>
          <w:sz w:val="26"/>
        </w:rPr>
        <w:t>During the next six</w:t>
      </w:r>
      <w:r w:rsidR="00EC5E43">
        <w:rPr>
          <w:rFonts w:ascii="Calibri" w:hAnsi="Calibri"/>
          <w:sz w:val="26"/>
        </w:rPr>
        <w:t xml:space="preserve"> months we will </w:t>
      </w:r>
      <w:r w:rsidR="00FA556B">
        <w:rPr>
          <w:rFonts w:ascii="Calibri" w:hAnsi="Calibri"/>
          <w:sz w:val="26"/>
        </w:rPr>
        <w:t xml:space="preserve">explore </w:t>
      </w:r>
      <w:r w:rsidR="00040294">
        <w:rPr>
          <w:rFonts w:ascii="Calibri" w:hAnsi="Calibri"/>
          <w:sz w:val="26"/>
        </w:rPr>
        <w:t>in depth</w:t>
      </w:r>
      <w:r w:rsidR="00A52737">
        <w:rPr>
          <w:rFonts w:ascii="Calibri" w:hAnsi="Calibri"/>
          <w:sz w:val="26"/>
        </w:rPr>
        <w:t xml:space="preserve"> </w:t>
      </w:r>
      <w:r w:rsidR="009655B6">
        <w:rPr>
          <w:rFonts w:ascii="Calibri" w:hAnsi="Calibri"/>
          <w:sz w:val="26"/>
        </w:rPr>
        <w:t xml:space="preserve">the wide range of teachings, </w:t>
      </w:r>
      <w:r w:rsidR="00FA556B">
        <w:rPr>
          <w:rFonts w:ascii="Calibri" w:hAnsi="Calibri"/>
          <w:sz w:val="26"/>
        </w:rPr>
        <w:t>practices</w:t>
      </w:r>
      <w:r w:rsidR="009655B6">
        <w:rPr>
          <w:rFonts w:ascii="Calibri" w:hAnsi="Calibri"/>
          <w:sz w:val="26"/>
        </w:rPr>
        <w:t xml:space="preserve"> and experiences</w:t>
      </w:r>
      <w:r w:rsidR="00450296">
        <w:rPr>
          <w:rFonts w:ascii="Calibri" w:hAnsi="Calibri"/>
          <w:sz w:val="26"/>
        </w:rPr>
        <w:t xml:space="preserve"> of jhana</w:t>
      </w:r>
      <w:r w:rsidR="00C77AED">
        <w:rPr>
          <w:rFonts w:ascii="Calibri" w:hAnsi="Calibri"/>
          <w:sz w:val="26"/>
        </w:rPr>
        <w:t xml:space="preserve">.  </w:t>
      </w:r>
      <w:r w:rsidR="00A52737">
        <w:rPr>
          <w:rFonts w:ascii="Calibri" w:hAnsi="Calibri"/>
          <w:sz w:val="26"/>
        </w:rPr>
        <w:t xml:space="preserve">We will examine </w:t>
      </w:r>
      <w:r w:rsidR="004B065D">
        <w:rPr>
          <w:rFonts w:ascii="Calibri" w:hAnsi="Calibri"/>
          <w:sz w:val="26"/>
        </w:rPr>
        <w:t xml:space="preserve">the various ways jhana is understood and taught, including the different ways jhana is understood to relate to insight meditation.  </w:t>
      </w:r>
    </w:p>
    <w:p w:rsidR="00C77AED" w:rsidRDefault="00C77AED" w:rsidP="00584F01">
      <w:pPr>
        <w:ind w:right="90"/>
        <w:rPr>
          <w:rFonts w:ascii="Calibri" w:hAnsi="Calibri"/>
          <w:sz w:val="26"/>
        </w:rPr>
      </w:pPr>
    </w:p>
    <w:p w:rsidR="00C77AED" w:rsidRDefault="00C77AED" w:rsidP="00584F01">
      <w:pPr>
        <w:ind w:right="90"/>
        <w:rPr>
          <w:rFonts w:ascii="Calibri" w:hAnsi="Calibri"/>
          <w:sz w:val="26"/>
        </w:rPr>
      </w:pPr>
      <w:r>
        <w:rPr>
          <w:rFonts w:ascii="Calibri" w:hAnsi="Calibri"/>
          <w:sz w:val="26"/>
        </w:rPr>
        <w:t>People o</w:t>
      </w:r>
      <w:r w:rsidR="004135A5">
        <w:rPr>
          <w:rFonts w:ascii="Calibri" w:hAnsi="Calibri"/>
          <w:sz w:val="26"/>
        </w:rPr>
        <w:t xml:space="preserve">ften think the only way to </w:t>
      </w:r>
      <w:r>
        <w:rPr>
          <w:rFonts w:ascii="Calibri" w:hAnsi="Calibri"/>
          <w:sz w:val="26"/>
        </w:rPr>
        <w:t xml:space="preserve">deepen </w:t>
      </w:r>
      <w:r w:rsidR="00D50168">
        <w:rPr>
          <w:rFonts w:ascii="Calibri" w:hAnsi="Calibri"/>
          <w:sz w:val="26"/>
        </w:rPr>
        <w:t>s</w:t>
      </w:r>
      <w:r w:rsidR="00C64FB9">
        <w:rPr>
          <w:rFonts w:ascii="Calibri" w:hAnsi="Calibri"/>
          <w:sz w:val="26"/>
        </w:rPr>
        <w:t>amadhi (concentration)</w:t>
      </w:r>
      <w:r>
        <w:rPr>
          <w:rFonts w:ascii="Calibri" w:hAnsi="Calibri"/>
          <w:sz w:val="26"/>
        </w:rPr>
        <w:t xml:space="preserve"> is through silent retreat practice.  And though retreats are powerful and highly recommended, you can </w:t>
      </w:r>
      <w:r w:rsidR="009D7BD3">
        <w:rPr>
          <w:rFonts w:ascii="Calibri" w:hAnsi="Calibri"/>
          <w:sz w:val="26"/>
        </w:rPr>
        <w:t xml:space="preserve">go quite far in </w:t>
      </w:r>
      <w:r w:rsidR="00FC7813">
        <w:rPr>
          <w:rFonts w:ascii="Calibri" w:hAnsi="Calibri"/>
          <w:sz w:val="26"/>
        </w:rPr>
        <w:t>strengthening s</w:t>
      </w:r>
      <w:r w:rsidR="00BB6066">
        <w:rPr>
          <w:rFonts w:ascii="Calibri" w:hAnsi="Calibri"/>
          <w:sz w:val="26"/>
        </w:rPr>
        <w:t xml:space="preserve">amadhi and </w:t>
      </w:r>
      <w:r w:rsidR="000D0AB2">
        <w:rPr>
          <w:rFonts w:ascii="Calibri" w:hAnsi="Calibri"/>
          <w:sz w:val="26"/>
        </w:rPr>
        <w:t xml:space="preserve">deepening </w:t>
      </w:r>
      <w:r w:rsidR="009D7BD3">
        <w:rPr>
          <w:rFonts w:ascii="Calibri" w:hAnsi="Calibri"/>
          <w:sz w:val="26"/>
        </w:rPr>
        <w:t>meditation in the daily li</w:t>
      </w:r>
      <w:r w:rsidR="00564CC0">
        <w:rPr>
          <w:rFonts w:ascii="Calibri" w:hAnsi="Calibri"/>
          <w:sz w:val="26"/>
        </w:rPr>
        <w:t xml:space="preserve">fe context.  </w:t>
      </w:r>
      <w:r w:rsidR="00812519">
        <w:rPr>
          <w:rFonts w:ascii="Calibri" w:hAnsi="Calibri"/>
          <w:sz w:val="26"/>
        </w:rPr>
        <w:t xml:space="preserve">You are encouraged to </w:t>
      </w:r>
      <w:r w:rsidR="00BA406D">
        <w:rPr>
          <w:rFonts w:ascii="Calibri" w:hAnsi="Calibri"/>
          <w:sz w:val="26"/>
        </w:rPr>
        <w:t xml:space="preserve">maintain a regular meditation practice as best you can </w:t>
      </w:r>
      <w:proofErr w:type="gramStart"/>
      <w:r w:rsidR="00BA406D">
        <w:rPr>
          <w:rFonts w:ascii="Calibri" w:hAnsi="Calibri"/>
          <w:sz w:val="26"/>
        </w:rPr>
        <w:t>within</w:t>
      </w:r>
      <w:proofErr w:type="gramEnd"/>
      <w:r w:rsidR="00BA406D">
        <w:rPr>
          <w:rFonts w:ascii="Calibri" w:hAnsi="Calibri"/>
          <w:sz w:val="26"/>
        </w:rPr>
        <w:t xml:space="preserve"> the constraints and demands of your daily life.</w:t>
      </w:r>
    </w:p>
    <w:p w:rsidR="00930975" w:rsidRDefault="00930975" w:rsidP="00584F01">
      <w:pPr>
        <w:ind w:right="90"/>
        <w:rPr>
          <w:rFonts w:ascii="Calibri" w:hAnsi="Calibri"/>
          <w:sz w:val="26"/>
        </w:rPr>
      </w:pPr>
    </w:p>
    <w:p w:rsidR="00812519" w:rsidRDefault="002C6573" w:rsidP="00584F01">
      <w:pPr>
        <w:ind w:right="90"/>
        <w:rPr>
          <w:rFonts w:ascii="Calibri" w:hAnsi="Calibri"/>
          <w:sz w:val="26"/>
        </w:rPr>
      </w:pPr>
      <w:r>
        <w:rPr>
          <w:rFonts w:ascii="Calibri" w:hAnsi="Calibri"/>
          <w:sz w:val="26"/>
        </w:rPr>
        <w:t xml:space="preserve">There will be </w:t>
      </w:r>
      <w:r w:rsidR="00930975">
        <w:rPr>
          <w:rFonts w:ascii="Calibri" w:hAnsi="Calibri"/>
          <w:sz w:val="26"/>
        </w:rPr>
        <w:t>lot</w:t>
      </w:r>
      <w:r>
        <w:rPr>
          <w:rFonts w:ascii="Calibri" w:hAnsi="Calibri"/>
          <w:sz w:val="26"/>
        </w:rPr>
        <w:t>s</w:t>
      </w:r>
      <w:r w:rsidR="00930975">
        <w:rPr>
          <w:rFonts w:ascii="Calibri" w:hAnsi="Calibri"/>
          <w:sz w:val="26"/>
        </w:rPr>
        <w:t xml:space="preserve"> of detailed meditation instructions for deepening concentration, developing jhana and incorporating samadhi into </w:t>
      </w:r>
      <w:r w:rsidR="002C2EBC">
        <w:rPr>
          <w:rFonts w:ascii="Calibri" w:hAnsi="Calibri"/>
          <w:sz w:val="26"/>
        </w:rPr>
        <w:t>y</w:t>
      </w:r>
      <w:r w:rsidR="00930975">
        <w:rPr>
          <w:rFonts w:ascii="Calibri" w:hAnsi="Calibri"/>
          <w:sz w:val="26"/>
        </w:rPr>
        <w:t>our insight meditation practice.</w:t>
      </w:r>
      <w:r w:rsidR="002375DC">
        <w:rPr>
          <w:rFonts w:ascii="Calibri" w:hAnsi="Calibri"/>
          <w:sz w:val="26"/>
        </w:rPr>
        <w:t xml:space="preserve">  </w:t>
      </w:r>
      <w:r w:rsidR="00812519">
        <w:rPr>
          <w:rFonts w:ascii="Calibri" w:hAnsi="Calibri"/>
          <w:sz w:val="26"/>
        </w:rPr>
        <w:t>Each month there will be optional readings, reflections and practice suggestions for you to explore.</w:t>
      </w:r>
    </w:p>
    <w:p w:rsidR="0028345C" w:rsidRPr="000B52D8" w:rsidRDefault="0028345C" w:rsidP="000B52D8">
      <w:pPr>
        <w:ind w:right="90"/>
        <w:rPr>
          <w:rFonts w:ascii="Calibri" w:hAnsi="Calibri"/>
          <w:sz w:val="26"/>
        </w:rPr>
      </w:pPr>
    </w:p>
    <w:p w:rsidR="000B52D8" w:rsidRDefault="000B52D8" w:rsidP="000B52D8">
      <w:pPr>
        <w:ind w:right="90"/>
        <w:rPr>
          <w:rFonts w:ascii="Calibri" w:hAnsi="Calibri"/>
          <w:b/>
          <w:sz w:val="26"/>
        </w:rPr>
      </w:pPr>
      <w:r>
        <w:rPr>
          <w:rFonts w:ascii="Calibri" w:hAnsi="Calibri"/>
          <w:b/>
          <w:sz w:val="26"/>
        </w:rPr>
        <w:t xml:space="preserve">Optional </w:t>
      </w:r>
      <w:smartTag w:uri="urn:schemas-microsoft-com:office:smarttags" w:element="place">
        <w:smartTag w:uri="urn:schemas-microsoft-com:office:smarttags" w:element="City">
          <w:r>
            <w:rPr>
              <w:rFonts w:ascii="Calibri" w:hAnsi="Calibri"/>
              <w:b/>
              <w:sz w:val="26"/>
            </w:rPr>
            <w:t>Reading</w:t>
          </w:r>
        </w:smartTag>
      </w:smartTag>
      <w:r w:rsidR="003814BE">
        <w:rPr>
          <w:rFonts w:ascii="Calibri" w:hAnsi="Calibri"/>
          <w:b/>
          <w:sz w:val="26"/>
        </w:rPr>
        <w:t xml:space="preserve"> for October:</w:t>
      </w:r>
    </w:p>
    <w:p w:rsidR="000B52D8" w:rsidRPr="000B52D8" w:rsidRDefault="000B52D8" w:rsidP="000B52D8">
      <w:pPr>
        <w:ind w:right="90"/>
        <w:rPr>
          <w:rFonts w:ascii="Calibri" w:hAnsi="Calibri"/>
          <w:sz w:val="26"/>
        </w:rPr>
      </w:pPr>
      <w:proofErr w:type="gramStart"/>
      <w:r w:rsidRPr="0083542E">
        <w:rPr>
          <w:rFonts w:ascii="Calibri" w:hAnsi="Calibri"/>
          <w:i/>
          <w:sz w:val="26"/>
        </w:rPr>
        <w:t xml:space="preserve">The </w:t>
      </w:r>
      <w:r w:rsidR="0083542E" w:rsidRPr="0083542E">
        <w:rPr>
          <w:rFonts w:ascii="Calibri" w:hAnsi="Calibri"/>
          <w:i/>
          <w:sz w:val="26"/>
        </w:rPr>
        <w:t>Experience of Samadhi</w:t>
      </w:r>
      <w:r w:rsidR="0083542E">
        <w:rPr>
          <w:rFonts w:ascii="Calibri" w:hAnsi="Calibri"/>
          <w:sz w:val="26"/>
        </w:rPr>
        <w:t>.</w:t>
      </w:r>
      <w:proofErr w:type="gramEnd"/>
      <w:r w:rsidR="0083542E">
        <w:rPr>
          <w:rFonts w:ascii="Calibri" w:hAnsi="Calibri"/>
          <w:sz w:val="26"/>
        </w:rPr>
        <w:t xml:space="preserve">  </w:t>
      </w:r>
      <w:proofErr w:type="gramStart"/>
      <w:r w:rsidR="0083542E">
        <w:rPr>
          <w:rFonts w:ascii="Calibri" w:hAnsi="Calibri"/>
          <w:sz w:val="26"/>
        </w:rPr>
        <w:t>Up through page 17, pages 53-62.</w:t>
      </w:r>
      <w:proofErr w:type="gramEnd"/>
      <w:r w:rsidR="0083542E">
        <w:rPr>
          <w:rFonts w:ascii="Calibri" w:hAnsi="Calibri"/>
          <w:sz w:val="26"/>
        </w:rPr>
        <w:t xml:space="preserve"> </w:t>
      </w:r>
    </w:p>
    <w:p w:rsidR="00082C5B" w:rsidRPr="000B52D8" w:rsidRDefault="00082C5B" w:rsidP="000B52D8">
      <w:pPr>
        <w:ind w:right="90"/>
        <w:rPr>
          <w:rFonts w:ascii="Calibri" w:hAnsi="Calibri"/>
          <w:sz w:val="26"/>
        </w:rPr>
      </w:pPr>
    </w:p>
    <w:p w:rsidR="003E5664" w:rsidRDefault="003E5664">
      <w:pPr>
        <w:rPr>
          <w:rFonts w:ascii="Calibri" w:hAnsi="Calibri"/>
          <w:b/>
          <w:sz w:val="26"/>
        </w:rPr>
      </w:pPr>
      <w:r>
        <w:rPr>
          <w:rFonts w:ascii="Calibri" w:hAnsi="Calibri"/>
          <w:b/>
          <w:sz w:val="26"/>
        </w:rPr>
        <w:br w:type="page"/>
      </w:r>
    </w:p>
    <w:p w:rsidR="00082C5B" w:rsidRPr="000B52D8" w:rsidRDefault="000B52D8" w:rsidP="000B52D8">
      <w:pPr>
        <w:ind w:right="90"/>
        <w:rPr>
          <w:rFonts w:ascii="Calibri" w:hAnsi="Calibri"/>
          <w:b/>
          <w:sz w:val="26"/>
        </w:rPr>
      </w:pPr>
      <w:r w:rsidRPr="000B52D8">
        <w:rPr>
          <w:rFonts w:ascii="Calibri" w:hAnsi="Calibri"/>
          <w:b/>
          <w:sz w:val="26"/>
        </w:rPr>
        <w:lastRenderedPageBreak/>
        <w:t>Reflections</w:t>
      </w:r>
    </w:p>
    <w:p w:rsidR="0021732D" w:rsidRDefault="00B52FED" w:rsidP="00B52FED">
      <w:pPr>
        <w:numPr>
          <w:ilvl w:val="0"/>
          <w:numId w:val="3"/>
        </w:numPr>
        <w:ind w:right="90"/>
        <w:rPr>
          <w:rFonts w:ascii="Calibri" w:hAnsi="Calibri"/>
          <w:sz w:val="26"/>
        </w:rPr>
      </w:pPr>
      <w:r>
        <w:rPr>
          <w:rFonts w:ascii="Calibri" w:hAnsi="Calibri"/>
          <w:sz w:val="26"/>
        </w:rPr>
        <w:t>What is your intention for your meditation practice</w:t>
      </w:r>
      <w:r w:rsidR="003D5650">
        <w:rPr>
          <w:rFonts w:ascii="Calibri" w:hAnsi="Calibri"/>
          <w:sz w:val="26"/>
        </w:rPr>
        <w:t>?</w:t>
      </w:r>
      <w:r>
        <w:rPr>
          <w:rFonts w:ascii="Calibri" w:hAnsi="Calibri"/>
          <w:sz w:val="26"/>
        </w:rPr>
        <w:t xml:space="preserve">  </w:t>
      </w:r>
      <w:r w:rsidR="00163151">
        <w:rPr>
          <w:rFonts w:ascii="Calibri" w:hAnsi="Calibri"/>
          <w:sz w:val="26"/>
        </w:rPr>
        <w:t xml:space="preserve">Spend </w:t>
      </w:r>
      <w:r w:rsidR="0021732D">
        <w:rPr>
          <w:rFonts w:ascii="Calibri" w:hAnsi="Calibri"/>
          <w:sz w:val="26"/>
        </w:rPr>
        <w:t>some time each day reflecting on your intentio</w:t>
      </w:r>
      <w:r>
        <w:rPr>
          <w:rFonts w:ascii="Calibri" w:hAnsi="Calibri"/>
          <w:sz w:val="26"/>
        </w:rPr>
        <w:t>n.</w:t>
      </w:r>
    </w:p>
    <w:p w:rsidR="001D7629" w:rsidRDefault="001D7629" w:rsidP="001D7629">
      <w:pPr>
        <w:numPr>
          <w:ilvl w:val="0"/>
          <w:numId w:val="3"/>
        </w:numPr>
        <w:ind w:right="90"/>
        <w:rPr>
          <w:rFonts w:ascii="Calibri" w:hAnsi="Calibri"/>
          <w:sz w:val="26"/>
        </w:rPr>
      </w:pPr>
      <w:r>
        <w:rPr>
          <w:rFonts w:ascii="Calibri" w:hAnsi="Calibri"/>
          <w:sz w:val="26"/>
        </w:rPr>
        <w:t>How do you intend to use this group to support your intention?</w:t>
      </w:r>
    </w:p>
    <w:p w:rsidR="00476324" w:rsidRDefault="00476324" w:rsidP="0021732D">
      <w:pPr>
        <w:numPr>
          <w:ilvl w:val="0"/>
          <w:numId w:val="3"/>
        </w:numPr>
        <w:ind w:right="90"/>
        <w:rPr>
          <w:rFonts w:ascii="Calibri" w:hAnsi="Calibri"/>
          <w:sz w:val="26"/>
        </w:rPr>
      </w:pPr>
      <w:r>
        <w:rPr>
          <w:rFonts w:ascii="Calibri" w:hAnsi="Calibri"/>
          <w:sz w:val="26"/>
        </w:rPr>
        <w:t xml:space="preserve">How do you see the place of samadhi in your meditation practice?  </w:t>
      </w:r>
    </w:p>
    <w:p w:rsidR="00180DD8" w:rsidRDefault="00180DD8" w:rsidP="0021732D">
      <w:pPr>
        <w:numPr>
          <w:ilvl w:val="0"/>
          <w:numId w:val="3"/>
        </w:numPr>
        <w:ind w:right="90"/>
        <w:rPr>
          <w:rFonts w:ascii="Calibri" w:hAnsi="Calibri"/>
          <w:sz w:val="26"/>
        </w:rPr>
      </w:pPr>
      <w:r>
        <w:rPr>
          <w:rFonts w:ascii="Calibri" w:hAnsi="Calibri"/>
          <w:sz w:val="26"/>
        </w:rPr>
        <w:t>What is the priority o</w:t>
      </w:r>
      <w:r w:rsidR="0059493A">
        <w:rPr>
          <w:rFonts w:ascii="Calibri" w:hAnsi="Calibri"/>
          <w:sz w:val="26"/>
        </w:rPr>
        <w:t xml:space="preserve">f your meditation practice in relation to </w:t>
      </w:r>
      <w:r>
        <w:rPr>
          <w:rFonts w:ascii="Calibri" w:hAnsi="Calibri"/>
          <w:sz w:val="26"/>
        </w:rPr>
        <w:t>the other activities, interests and demands of your life?</w:t>
      </w:r>
    </w:p>
    <w:p w:rsidR="00476324" w:rsidRDefault="002E3B8D" w:rsidP="0021732D">
      <w:pPr>
        <w:numPr>
          <w:ilvl w:val="0"/>
          <w:numId w:val="3"/>
        </w:numPr>
        <w:ind w:right="90"/>
        <w:rPr>
          <w:rFonts w:ascii="Calibri" w:hAnsi="Calibri"/>
          <w:sz w:val="26"/>
        </w:rPr>
      </w:pPr>
      <w:r>
        <w:rPr>
          <w:rFonts w:ascii="Calibri" w:hAnsi="Calibri"/>
          <w:sz w:val="26"/>
        </w:rPr>
        <w:t xml:space="preserve">Notice </w:t>
      </w:r>
      <w:r w:rsidR="00476324">
        <w:rPr>
          <w:rFonts w:ascii="Calibri" w:hAnsi="Calibri"/>
          <w:sz w:val="26"/>
        </w:rPr>
        <w:t xml:space="preserve">when </w:t>
      </w:r>
      <w:r>
        <w:rPr>
          <w:rFonts w:ascii="Calibri" w:hAnsi="Calibri"/>
          <w:sz w:val="26"/>
        </w:rPr>
        <w:t xml:space="preserve">other aspects of life </w:t>
      </w:r>
      <w:r w:rsidR="001F0B8E">
        <w:rPr>
          <w:rFonts w:ascii="Calibri" w:hAnsi="Calibri"/>
          <w:sz w:val="26"/>
        </w:rPr>
        <w:t>pull you away from meditation</w:t>
      </w:r>
      <w:r w:rsidR="00476324">
        <w:rPr>
          <w:rFonts w:ascii="Calibri" w:hAnsi="Calibri"/>
          <w:sz w:val="26"/>
        </w:rPr>
        <w:t>.</w:t>
      </w:r>
      <w:r w:rsidR="00163BC6">
        <w:rPr>
          <w:rFonts w:ascii="Calibri" w:hAnsi="Calibri"/>
          <w:sz w:val="26"/>
        </w:rPr>
        <w:t xml:space="preserve">  What is the priority of those things compared with meditation?</w:t>
      </w:r>
    </w:p>
    <w:p w:rsidR="00255A36" w:rsidRDefault="006513BC" w:rsidP="00255A36">
      <w:pPr>
        <w:numPr>
          <w:ilvl w:val="0"/>
          <w:numId w:val="3"/>
        </w:numPr>
        <w:ind w:right="90"/>
        <w:rPr>
          <w:rFonts w:ascii="Calibri" w:hAnsi="Calibri"/>
          <w:sz w:val="26"/>
        </w:rPr>
      </w:pPr>
      <w:r>
        <w:rPr>
          <w:rFonts w:ascii="Calibri" w:hAnsi="Calibri"/>
          <w:sz w:val="26"/>
        </w:rPr>
        <w:t>Notice if craving for samadhi</w:t>
      </w:r>
      <w:r w:rsidR="00D8372C">
        <w:rPr>
          <w:rFonts w:ascii="Calibri" w:hAnsi="Calibri"/>
          <w:sz w:val="26"/>
        </w:rPr>
        <w:t xml:space="preserve"> or jhana</w:t>
      </w:r>
      <w:r w:rsidR="00611D91">
        <w:rPr>
          <w:rFonts w:ascii="Calibri" w:hAnsi="Calibri"/>
          <w:sz w:val="26"/>
        </w:rPr>
        <w:t xml:space="preserve">, or if clinging to meditative </w:t>
      </w:r>
      <w:r>
        <w:rPr>
          <w:rFonts w:ascii="Calibri" w:hAnsi="Calibri"/>
          <w:sz w:val="26"/>
        </w:rPr>
        <w:t>experiences</w:t>
      </w:r>
      <w:r w:rsidR="008B3DA2">
        <w:rPr>
          <w:rFonts w:ascii="Calibri" w:hAnsi="Calibri"/>
          <w:sz w:val="26"/>
        </w:rPr>
        <w:t>,</w:t>
      </w:r>
      <w:r>
        <w:rPr>
          <w:rFonts w:ascii="Calibri" w:hAnsi="Calibri"/>
          <w:sz w:val="26"/>
        </w:rPr>
        <w:t xml:space="preserve"> arises in your meditation practice.</w:t>
      </w:r>
    </w:p>
    <w:p w:rsidR="000B52D8" w:rsidRDefault="000B52D8" w:rsidP="000B52D8">
      <w:pPr>
        <w:autoSpaceDE w:val="0"/>
        <w:autoSpaceDN w:val="0"/>
        <w:adjustRightInd w:val="0"/>
      </w:pPr>
    </w:p>
    <w:p w:rsidR="00AD585A" w:rsidRDefault="00AD585A" w:rsidP="000B52D8">
      <w:pPr>
        <w:ind w:right="90"/>
        <w:rPr>
          <w:rFonts w:ascii="Calibri" w:hAnsi="Calibri"/>
          <w:b/>
          <w:sz w:val="26"/>
          <w:u w:val="single"/>
        </w:rPr>
      </w:pPr>
    </w:p>
    <w:p w:rsidR="000B52D8" w:rsidRPr="00FB6978" w:rsidRDefault="00584F01" w:rsidP="00FB6978">
      <w:pPr>
        <w:ind w:right="90"/>
        <w:rPr>
          <w:rFonts w:ascii="Calibri" w:hAnsi="Calibri"/>
          <w:b/>
          <w:sz w:val="26"/>
        </w:rPr>
      </w:pPr>
      <w:r>
        <w:rPr>
          <w:rFonts w:ascii="Calibri" w:hAnsi="Calibri"/>
          <w:b/>
          <w:sz w:val="26"/>
        </w:rPr>
        <w:t>Practices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8"/>
        <w:gridCol w:w="2250"/>
        <w:gridCol w:w="6210"/>
      </w:tblGrid>
      <w:tr w:rsidR="000B52D8">
        <w:tblPrEx>
          <w:tblCellMar>
            <w:top w:w="0" w:type="dxa"/>
            <w:bottom w:w="0" w:type="dxa"/>
          </w:tblCellMar>
        </w:tblPrEx>
        <w:tc>
          <w:tcPr>
            <w:tcW w:w="1008" w:type="dxa"/>
          </w:tcPr>
          <w:p w:rsidR="000B52D8" w:rsidRDefault="000B52D8" w:rsidP="006C5F76">
            <w:pPr>
              <w:ind w:right="90"/>
              <w:rPr>
                <w:rFonts w:ascii="Calibri" w:hAnsi="Calibri"/>
                <w:b/>
                <w:sz w:val="26"/>
              </w:rPr>
            </w:pPr>
          </w:p>
        </w:tc>
        <w:tc>
          <w:tcPr>
            <w:tcW w:w="2250" w:type="dxa"/>
          </w:tcPr>
          <w:p w:rsidR="000B52D8" w:rsidRDefault="000B52D8" w:rsidP="000B7E32">
            <w:pPr>
              <w:ind w:right="90"/>
              <w:jc w:val="center"/>
              <w:rPr>
                <w:rFonts w:ascii="Calibri" w:hAnsi="Calibri"/>
                <w:b/>
                <w:sz w:val="26"/>
              </w:rPr>
            </w:pPr>
            <w:r>
              <w:rPr>
                <w:rFonts w:ascii="Calibri" w:hAnsi="Calibri"/>
                <w:b/>
                <w:sz w:val="26"/>
              </w:rPr>
              <w:t>Theme</w:t>
            </w:r>
          </w:p>
        </w:tc>
        <w:tc>
          <w:tcPr>
            <w:tcW w:w="6210" w:type="dxa"/>
          </w:tcPr>
          <w:p w:rsidR="000B52D8" w:rsidRDefault="000B52D8" w:rsidP="000B7E32">
            <w:pPr>
              <w:ind w:right="90"/>
              <w:jc w:val="center"/>
              <w:rPr>
                <w:rFonts w:ascii="Calibri" w:hAnsi="Calibri"/>
                <w:b/>
                <w:sz w:val="26"/>
              </w:rPr>
            </w:pPr>
            <w:r>
              <w:rPr>
                <w:rFonts w:ascii="Calibri" w:hAnsi="Calibri"/>
                <w:b/>
                <w:sz w:val="26"/>
              </w:rPr>
              <w:t>Practice</w:t>
            </w:r>
          </w:p>
        </w:tc>
      </w:tr>
      <w:tr w:rsidR="000B52D8">
        <w:tblPrEx>
          <w:tblCellMar>
            <w:top w:w="0" w:type="dxa"/>
            <w:bottom w:w="0" w:type="dxa"/>
          </w:tblCellMar>
        </w:tblPrEx>
        <w:tc>
          <w:tcPr>
            <w:tcW w:w="1008" w:type="dxa"/>
          </w:tcPr>
          <w:p w:rsidR="000B52D8" w:rsidRDefault="000B52D8" w:rsidP="000B7E32">
            <w:pPr>
              <w:ind w:right="90"/>
              <w:jc w:val="center"/>
              <w:rPr>
                <w:rFonts w:ascii="Calibri" w:hAnsi="Calibri"/>
                <w:sz w:val="26"/>
              </w:rPr>
            </w:pPr>
            <w:r>
              <w:rPr>
                <w:rFonts w:ascii="Calibri" w:hAnsi="Calibri"/>
                <w:sz w:val="26"/>
              </w:rPr>
              <w:t>1</w:t>
            </w:r>
          </w:p>
        </w:tc>
        <w:tc>
          <w:tcPr>
            <w:tcW w:w="2250" w:type="dxa"/>
          </w:tcPr>
          <w:p w:rsidR="000B52D8" w:rsidRDefault="000E3B52" w:rsidP="000B7E32">
            <w:pPr>
              <w:ind w:right="90"/>
              <w:rPr>
                <w:rFonts w:ascii="Calibri" w:hAnsi="Calibri"/>
                <w:sz w:val="26"/>
              </w:rPr>
            </w:pPr>
            <w:r>
              <w:rPr>
                <w:rFonts w:ascii="Calibri" w:hAnsi="Calibri"/>
                <w:sz w:val="26"/>
              </w:rPr>
              <w:t>Finding Ease</w:t>
            </w:r>
          </w:p>
        </w:tc>
        <w:tc>
          <w:tcPr>
            <w:tcW w:w="6210" w:type="dxa"/>
          </w:tcPr>
          <w:p w:rsidR="000B52D8" w:rsidRDefault="00994C18" w:rsidP="00AD585A">
            <w:pPr>
              <w:ind w:right="90"/>
              <w:rPr>
                <w:rFonts w:ascii="Calibri" w:hAnsi="Calibri"/>
                <w:sz w:val="26"/>
              </w:rPr>
            </w:pPr>
            <w:r>
              <w:rPr>
                <w:rFonts w:ascii="Calibri" w:hAnsi="Calibri"/>
                <w:sz w:val="26"/>
              </w:rPr>
              <w:t xml:space="preserve">Begin </w:t>
            </w:r>
            <w:r w:rsidR="000E3B52">
              <w:rPr>
                <w:rFonts w:ascii="Calibri" w:hAnsi="Calibri"/>
                <w:sz w:val="26"/>
              </w:rPr>
              <w:t>each of your meditation sessions this month</w:t>
            </w:r>
            <w:r>
              <w:rPr>
                <w:rFonts w:ascii="Calibri" w:hAnsi="Calibri"/>
                <w:sz w:val="26"/>
              </w:rPr>
              <w:t xml:space="preserve"> with a few moments dedicated to relaxation and ease.  Notice </w:t>
            </w:r>
            <w:r w:rsidR="002D2A7A">
              <w:rPr>
                <w:rFonts w:ascii="Calibri" w:hAnsi="Calibri"/>
                <w:sz w:val="26"/>
              </w:rPr>
              <w:t>if it is easy or difficult to bring a sense of ease into the practice.</w:t>
            </w:r>
          </w:p>
        </w:tc>
      </w:tr>
      <w:tr w:rsidR="000B52D8">
        <w:tblPrEx>
          <w:tblCellMar>
            <w:top w:w="0" w:type="dxa"/>
            <w:bottom w:w="0" w:type="dxa"/>
          </w:tblCellMar>
        </w:tblPrEx>
        <w:tc>
          <w:tcPr>
            <w:tcW w:w="1008" w:type="dxa"/>
          </w:tcPr>
          <w:p w:rsidR="000B52D8" w:rsidRDefault="000B52D8" w:rsidP="000B7E32">
            <w:pPr>
              <w:ind w:right="90"/>
              <w:jc w:val="center"/>
              <w:rPr>
                <w:rFonts w:ascii="Calibri" w:hAnsi="Calibri"/>
                <w:sz w:val="26"/>
              </w:rPr>
            </w:pPr>
            <w:r>
              <w:rPr>
                <w:rFonts w:ascii="Calibri" w:hAnsi="Calibri"/>
                <w:sz w:val="26"/>
              </w:rPr>
              <w:t>2</w:t>
            </w:r>
          </w:p>
        </w:tc>
        <w:tc>
          <w:tcPr>
            <w:tcW w:w="2250" w:type="dxa"/>
          </w:tcPr>
          <w:p w:rsidR="000B52D8" w:rsidRDefault="000C2CB2" w:rsidP="000B7E32">
            <w:pPr>
              <w:ind w:right="90"/>
              <w:rPr>
                <w:rFonts w:ascii="Calibri" w:hAnsi="Calibri"/>
                <w:sz w:val="26"/>
              </w:rPr>
            </w:pPr>
            <w:r>
              <w:rPr>
                <w:rFonts w:ascii="Calibri" w:hAnsi="Calibri"/>
                <w:sz w:val="26"/>
              </w:rPr>
              <w:t>Letting Go Of Struggle</w:t>
            </w:r>
          </w:p>
        </w:tc>
        <w:tc>
          <w:tcPr>
            <w:tcW w:w="6210" w:type="dxa"/>
          </w:tcPr>
          <w:p w:rsidR="000B52D8" w:rsidRDefault="00635BB2" w:rsidP="00A8364E">
            <w:pPr>
              <w:ind w:right="90"/>
              <w:rPr>
                <w:rFonts w:ascii="Calibri" w:hAnsi="Calibri"/>
                <w:sz w:val="26"/>
              </w:rPr>
            </w:pPr>
            <w:r>
              <w:rPr>
                <w:rFonts w:ascii="Calibri" w:hAnsi="Calibri"/>
                <w:sz w:val="26"/>
              </w:rPr>
              <w:t>Check in a few times each sitting to notice if you are struggling or tense in any way.  Try relaxing</w:t>
            </w:r>
            <w:r w:rsidR="007126DD">
              <w:rPr>
                <w:rFonts w:ascii="Calibri" w:hAnsi="Calibri"/>
                <w:sz w:val="26"/>
              </w:rPr>
              <w:t xml:space="preserve"> mindfully into </w:t>
            </w:r>
            <w:r>
              <w:rPr>
                <w:rFonts w:ascii="Calibri" w:hAnsi="Calibri"/>
                <w:sz w:val="26"/>
              </w:rPr>
              <w:t>your present moment experience, even if it is unpleasant.</w:t>
            </w:r>
            <w:r w:rsidR="009068BB">
              <w:rPr>
                <w:rFonts w:ascii="Calibri" w:hAnsi="Calibri"/>
                <w:sz w:val="26"/>
              </w:rPr>
              <w:t xml:space="preserve">  Notice when this is easy to do and when it is challenging.</w:t>
            </w:r>
          </w:p>
        </w:tc>
      </w:tr>
      <w:tr w:rsidR="000B52D8">
        <w:tblPrEx>
          <w:tblCellMar>
            <w:top w:w="0" w:type="dxa"/>
            <w:bottom w:w="0" w:type="dxa"/>
          </w:tblCellMar>
        </w:tblPrEx>
        <w:tc>
          <w:tcPr>
            <w:tcW w:w="1008" w:type="dxa"/>
          </w:tcPr>
          <w:p w:rsidR="000B52D8" w:rsidRDefault="000B52D8" w:rsidP="000B7E32">
            <w:pPr>
              <w:ind w:right="90"/>
              <w:jc w:val="center"/>
              <w:rPr>
                <w:rFonts w:ascii="Calibri" w:hAnsi="Calibri"/>
                <w:sz w:val="26"/>
              </w:rPr>
            </w:pPr>
            <w:r>
              <w:rPr>
                <w:rFonts w:ascii="Calibri" w:hAnsi="Calibri"/>
                <w:sz w:val="26"/>
              </w:rPr>
              <w:t>3</w:t>
            </w:r>
          </w:p>
        </w:tc>
        <w:tc>
          <w:tcPr>
            <w:tcW w:w="2250" w:type="dxa"/>
          </w:tcPr>
          <w:p w:rsidR="000B52D8" w:rsidRDefault="000C2CB2" w:rsidP="000B7E32">
            <w:pPr>
              <w:ind w:right="90"/>
              <w:rPr>
                <w:rFonts w:ascii="Calibri" w:hAnsi="Calibri"/>
                <w:sz w:val="26"/>
              </w:rPr>
            </w:pPr>
            <w:r>
              <w:rPr>
                <w:rFonts w:ascii="Calibri" w:hAnsi="Calibri"/>
                <w:sz w:val="26"/>
              </w:rPr>
              <w:t>Balancing Ease and Effort</w:t>
            </w:r>
          </w:p>
        </w:tc>
        <w:tc>
          <w:tcPr>
            <w:tcW w:w="6210" w:type="dxa"/>
          </w:tcPr>
          <w:p w:rsidR="000B52D8" w:rsidRDefault="008674E4" w:rsidP="00255A36">
            <w:pPr>
              <w:rPr>
                <w:rFonts w:ascii="Calibri" w:hAnsi="Calibri"/>
                <w:sz w:val="26"/>
              </w:rPr>
            </w:pPr>
            <w:r>
              <w:rPr>
                <w:rFonts w:ascii="Calibri" w:hAnsi="Calibri"/>
                <w:sz w:val="26"/>
              </w:rPr>
              <w:t>Right E</w:t>
            </w:r>
            <w:r w:rsidR="00C8230F">
              <w:rPr>
                <w:rFonts w:ascii="Calibri" w:hAnsi="Calibri"/>
                <w:sz w:val="26"/>
              </w:rPr>
              <w:t xml:space="preserve">ffort is the sixth element of the Noble Eightfold Path, and entails the balance of ease and </w:t>
            </w:r>
            <w:r w:rsidR="003D2A7D">
              <w:rPr>
                <w:rFonts w:ascii="Calibri" w:hAnsi="Calibri"/>
                <w:sz w:val="26"/>
              </w:rPr>
              <w:t xml:space="preserve">making </w:t>
            </w:r>
            <w:r w:rsidR="00C8230F">
              <w:rPr>
                <w:rFonts w:ascii="Calibri" w:hAnsi="Calibri"/>
                <w:sz w:val="26"/>
              </w:rPr>
              <w:t xml:space="preserve">effort.  </w:t>
            </w:r>
            <w:r w:rsidR="003D2A7D">
              <w:rPr>
                <w:rFonts w:ascii="Calibri" w:hAnsi="Calibri"/>
                <w:sz w:val="26"/>
              </w:rPr>
              <w:t xml:space="preserve">We need </w:t>
            </w:r>
            <w:r w:rsidR="00E25136">
              <w:rPr>
                <w:rFonts w:ascii="Calibri" w:hAnsi="Calibri"/>
                <w:sz w:val="26"/>
              </w:rPr>
              <w:t xml:space="preserve">a certain amount of effort, which can sometimes </w:t>
            </w:r>
            <w:r w:rsidR="00D055D6">
              <w:rPr>
                <w:rFonts w:ascii="Calibri" w:hAnsi="Calibri"/>
                <w:sz w:val="26"/>
              </w:rPr>
              <w:t>be quite strong</w:t>
            </w:r>
            <w:r w:rsidR="003D2A7D">
              <w:rPr>
                <w:rFonts w:ascii="Calibri" w:hAnsi="Calibri"/>
                <w:sz w:val="26"/>
              </w:rPr>
              <w:t xml:space="preserve">.  </w:t>
            </w:r>
            <w:r w:rsidR="00C15631">
              <w:rPr>
                <w:rFonts w:ascii="Calibri" w:hAnsi="Calibri"/>
                <w:sz w:val="26"/>
              </w:rPr>
              <w:t>Notic</w:t>
            </w:r>
            <w:r w:rsidR="000C2CB2">
              <w:rPr>
                <w:rFonts w:ascii="Calibri" w:hAnsi="Calibri"/>
                <w:sz w:val="26"/>
              </w:rPr>
              <w:t xml:space="preserve">e the balance of ease and effort in your </w:t>
            </w:r>
            <w:r w:rsidR="003D2A7D">
              <w:rPr>
                <w:rFonts w:ascii="Calibri" w:hAnsi="Calibri"/>
                <w:sz w:val="26"/>
              </w:rPr>
              <w:t xml:space="preserve">meditation.  </w:t>
            </w:r>
            <w:r w:rsidR="00B17544">
              <w:rPr>
                <w:rFonts w:ascii="Calibri" w:hAnsi="Calibri"/>
                <w:sz w:val="26"/>
              </w:rPr>
              <w:t>When is more effort needed?  When does effort become over-striving and feel tense?</w:t>
            </w:r>
          </w:p>
        </w:tc>
      </w:tr>
      <w:tr w:rsidR="0080398E">
        <w:tblPrEx>
          <w:tblCellMar>
            <w:top w:w="0" w:type="dxa"/>
            <w:bottom w:w="0" w:type="dxa"/>
          </w:tblCellMar>
        </w:tblPrEx>
        <w:tc>
          <w:tcPr>
            <w:tcW w:w="1008" w:type="dxa"/>
          </w:tcPr>
          <w:p w:rsidR="0080398E" w:rsidRDefault="0080398E" w:rsidP="000B7E32">
            <w:pPr>
              <w:ind w:right="90"/>
              <w:jc w:val="center"/>
              <w:rPr>
                <w:rFonts w:ascii="Calibri" w:hAnsi="Calibri"/>
                <w:sz w:val="26"/>
              </w:rPr>
            </w:pPr>
            <w:r>
              <w:rPr>
                <w:rFonts w:ascii="Calibri" w:hAnsi="Calibri"/>
                <w:sz w:val="26"/>
              </w:rPr>
              <w:t>4</w:t>
            </w:r>
          </w:p>
        </w:tc>
        <w:tc>
          <w:tcPr>
            <w:tcW w:w="2250" w:type="dxa"/>
          </w:tcPr>
          <w:p w:rsidR="0080398E" w:rsidRDefault="0080398E" w:rsidP="000B7E32">
            <w:pPr>
              <w:ind w:right="90"/>
              <w:rPr>
                <w:rFonts w:ascii="Calibri" w:hAnsi="Calibri"/>
                <w:sz w:val="26"/>
              </w:rPr>
            </w:pPr>
            <w:r>
              <w:rPr>
                <w:rFonts w:ascii="Calibri" w:hAnsi="Calibri"/>
                <w:sz w:val="26"/>
              </w:rPr>
              <w:t>Keeping it Simple</w:t>
            </w:r>
          </w:p>
        </w:tc>
        <w:tc>
          <w:tcPr>
            <w:tcW w:w="6210" w:type="dxa"/>
          </w:tcPr>
          <w:p w:rsidR="0080398E" w:rsidRDefault="00723B73" w:rsidP="00584F01">
            <w:pPr>
              <w:ind w:right="90"/>
              <w:rPr>
                <w:rFonts w:ascii="Calibri" w:hAnsi="Calibri"/>
                <w:sz w:val="26"/>
              </w:rPr>
            </w:pPr>
            <w:r>
              <w:rPr>
                <w:rFonts w:ascii="Calibri" w:hAnsi="Calibri"/>
                <w:sz w:val="26"/>
              </w:rPr>
              <w:t>Stay</w:t>
            </w:r>
            <w:r w:rsidR="00A06B21">
              <w:rPr>
                <w:rFonts w:ascii="Calibri" w:hAnsi="Calibri"/>
                <w:sz w:val="26"/>
              </w:rPr>
              <w:t xml:space="preserve"> with your </w:t>
            </w:r>
            <w:r>
              <w:rPr>
                <w:rFonts w:ascii="Calibri" w:hAnsi="Calibri"/>
                <w:sz w:val="26"/>
              </w:rPr>
              <w:t xml:space="preserve">simple </w:t>
            </w:r>
            <w:r w:rsidR="00A06B21">
              <w:rPr>
                <w:rFonts w:ascii="Calibri" w:hAnsi="Calibri"/>
                <w:sz w:val="26"/>
              </w:rPr>
              <w:t>meditation object as consistently as possible</w:t>
            </w:r>
            <w:r>
              <w:rPr>
                <w:rFonts w:ascii="Calibri" w:hAnsi="Calibri"/>
                <w:sz w:val="26"/>
              </w:rPr>
              <w:t>, without struggle.</w:t>
            </w:r>
          </w:p>
        </w:tc>
      </w:tr>
      <w:tr w:rsidR="000B52D8">
        <w:tblPrEx>
          <w:tblCellMar>
            <w:top w:w="0" w:type="dxa"/>
            <w:bottom w:w="0" w:type="dxa"/>
          </w:tblCellMar>
        </w:tblPrEx>
        <w:tc>
          <w:tcPr>
            <w:tcW w:w="1008" w:type="dxa"/>
          </w:tcPr>
          <w:p w:rsidR="000B52D8" w:rsidRDefault="0080398E" w:rsidP="000B7E32">
            <w:pPr>
              <w:ind w:right="90"/>
              <w:jc w:val="center"/>
              <w:rPr>
                <w:rFonts w:ascii="Calibri" w:hAnsi="Calibri"/>
                <w:sz w:val="26"/>
              </w:rPr>
            </w:pPr>
            <w:r>
              <w:rPr>
                <w:rFonts w:ascii="Calibri" w:hAnsi="Calibri"/>
                <w:sz w:val="26"/>
              </w:rPr>
              <w:t>5</w:t>
            </w:r>
          </w:p>
        </w:tc>
        <w:tc>
          <w:tcPr>
            <w:tcW w:w="2250" w:type="dxa"/>
          </w:tcPr>
          <w:p w:rsidR="000B52D8" w:rsidRDefault="00852A70" w:rsidP="000B7E32">
            <w:pPr>
              <w:ind w:right="90"/>
              <w:rPr>
                <w:rFonts w:ascii="Calibri" w:hAnsi="Calibri"/>
                <w:sz w:val="26"/>
              </w:rPr>
            </w:pPr>
            <w:r>
              <w:rPr>
                <w:rFonts w:ascii="Calibri" w:hAnsi="Calibri"/>
                <w:sz w:val="26"/>
              </w:rPr>
              <w:t>Breath Meditation</w:t>
            </w:r>
          </w:p>
        </w:tc>
        <w:tc>
          <w:tcPr>
            <w:tcW w:w="6210" w:type="dxa"/>
          </w:tcPr>
          <w:p w:rsidR="000B52D8" w:rsidRDefault="00A951EC" w:rsidP="00584F01">
            <w:pPr>
              <w:ind w:right="90"/>
              <w:rPr>
                <w:rFonts w:ascii="Calibri" w:hAnsi="Calibri"/>
                <w:sz w:val="26"/>
              </w:rPr>
            </w:pPr>
            <w:r>
              <w:rPr>
                <w:rFonts w:ascii="Calibri" w:hAnsi="Calibri"/>
                <w:sz w:val="26"/>
              </w:rPr>
              <w:t>If breath meditation is new</w:t>
            </w:r>
            <w:r w:rsidR="00103B6F">
              <w:rPr>
                <w:rFonts w:ascii="Calibri" w:hAnsi="Calibri"/>
                <w:sz w:val="26"/>
              </w:rPr>
              <w:t xml:space="preserve"> to you</w:t>
            </w:r>
            <w:r>
              <w:rPr>
                <w:rFonts w:ascii="Calibri" w:hAnsi="Calibri"/>
                <w:sz w:val="26"/>
              </w:rPr>
              <w:t>, pay particular attenti</w:t>
            </w:r>
            <w:r w:rsidR="00103B6F">
              <w:rPr>
                <w:rFonts w:ascii="Calibri" w:hAnsi="Calibri"/>
                <w:sz w:val="26"/>
              </w:rPr>
              <w:t xml:space="preserve">on to how it is working </w:t>
            </w:r>
            <w:r>
              <w:rPr>
                <w:rFonts w:ascii="Calibri" w:hAnsi="Calibri"/>
                <w:sz w:val="26"/>
              </w:rPr>
              <w:t xml:space="preserve">to practice in this way.  </w:t>
            </w:r>
            <w:r w:rsidR="00AE15E0">
              <w:rPr>
                <w:rFonts w:ascii="Calibri" w:hAnsi="Calibri"/>
                <w:sz w:val="26"/>
              </w:rPr>
              <w:t xml:space="preserve">Notice if there are any aspects </w:t>
            </w:r>
            <w:r w:rsidR="00E209CA">
              <w:rPr>
                <w:rFonts w:ascii="Calibri" w:hAnsi="Calibri"/>
                <w:sz w:val="26"/>
              </w:rPr>
              <w:t>of breath meditation that are difficult.</w:t>
            </w:r>
          </w:p>
        </w:tc>
      </w:tr>
      <w:tr w:rsidR="00C95012">
        <w:tblPrEx>
          <w:tblCellMar>
            <w:top w:w="0" w:type="dxa"/>
            <w:bottom w:w="0" w:type="dxa"/>
          </w:tblCellMar>
        </w:tblPrEx>
        <w:tc>
          <w:tcPr>
            <w:tcW w:w="1008" w:type="dxa"/>
          </w:tcPr>
          <w:p w:rsidR="00C95012" w:rsidRDefault="00C95012" w:rsidP="000B7E32">
            <w:pPr>
              <w:ind w:right="90"/>
              <w:jc w:val="center"/>
              <w:rPr>
                <w:rFonts w:ascii="Calibri" w:hAnsi="Calibri"/>
                <w:sz w:val="26"/>
              </w:rPr>
            </w:pPr>
            <w:r>
              <w:rPr>
                <w:rFonts w:ascii="Calibri" w:hAnsi="Calibri"/>
                <w:sz w:val="26"/>
              </w:rPr>
              <w:t>6</w:t>
            </w:r>
          </w:p>
        </w:tc>
        <w:tc>
          <w:tcPr>
            <w:tcW w:w="2250" w:type="dxa"/>
          </w:tcPr>
          <w:p w:rsidR="00C95012" w:rsidRDefault="00C95012" w:rsidP="000B7E32">
            <w:pPr>
              <w:ind w:right="90"/>
              <w:rPr>
                <w:rFonts w:ascii="Calibri" w:hAnsi="Calibri"/>
                <w:sz w:val="26"/>
              </w:rPr>
            </w:pPr>
            <w:r>
              <w:rPr>
                <w:rFonts w:ascii="Calibri" w:hAnsi="Calibri"/>
                <w:sz w:val="26"/>
              </w:rPr>
              <w:t>Continuity</w:t>
            </w:r>
          </w:p>
        </w:tc>
        <w:tc>
          <w:tcPr>
            <w:tcW w:w="6210" w:type="dxa"/>
          </w:tcPr>
          <w:p w:rsidR="00C95012" w:rsidRDefault="00C95012" w:rsidP="00584F01">
            <w:pPr>
              <w:ind w:right="90"/>
              <w:rPr>
                <w:rFonts w:ascii="Calibri" w:hAnsi="Calibri"/>
                <w:sz w:val="26"/>
              </w:rPr>
            </w:pPr>
            <w:r>
              <w:rPr>
                <w:rFonts w:ascii="Calibri" w:hAnsi="Calibri"/>
                <w:sz w:val="26"/>
              </w:rPr>
              <w:t>Experiment with mindfulness of breathing during daily activities.</w:t>
            </w:r>
          </w:p>
        </w:tc>
      </w:tr>
    </w:tbl>
    <w:p w:rsidR="000B52D8" w:rsidRPr="0028345C" w:rsidRDefault="000B52D8" w:rsidP="000B52D8">
      <w:pPr>
        <w:autoSpaceDE w:val="0"/>
        <w:autoSpaceDN w:val="0"/>
        <w:adjustRightInd w:val="0"/>
      </w:pPr>
    </w:p>
    <w:sectPr w:rsidR="000B52D8" w:rsidRPr="0028345C" w:rsidSect="00B165A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13E2" w:rsidRDefault="00EF13E2">
      <w:r>
        <w:separator/>
      </w:r>
    </w:p>
  </w:endnote>
  <w:endnote w:type="continuationSeparator" w:id="0">
    <w:p w:rsidR="00EF13E2" w:rsidRDefault="00EF13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69AC" w:rsidRDefault="000069A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0325189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069AC" w:rsidRDefault="000069A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0069AC" w:rsidRDefault="000069AC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69AC" w:rsidRDefault="000069A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13E2" w:rsidRDefault="00EF13E2">
      <w:r>
        <w:separator/>
      </w:r>
    </w:p>
  </w:footnote>
  <w:footnote w:type="continuationSeparator" w:id="0">
    <w:p w:rsidR="00EF13E2" w:rsidRDefault="00EF13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69AC" w:rsidRDefault="000069A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69AC" w:rsidRDefault="000069AC">
    <w:pPr>
      <w:pStyle w:val="Header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69AC" w:rsidRDefault="000069A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D86F3B"/>
    <w:multiLevelType w:val="hybridMultilevel"/>
    <w:tmpl w:val="18A25FB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716E5255"/>
    <w:multiLevelType w:val="hybridMultilevel"/>
    <w:tmpl w:val="949A567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78983BEA"/>
    <w:multiLevelType w:val="hybridMultilevel"/>
    <w:tmpl w:val="A448D05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2C5B"/>
    <w:rsid w:val="000069AC"/>
    <w:rsid w:val="00040294"/>
    <w:rsid w:val="00073F8C"/>
    <w:rsid w:val="00082C5B"/>
    <w:rsid w:val="000B52D8"/>
    <w:rsid w:val="000B7E32"/>
    <w:rsid w:val="000C2CB2"/>
    <w:rsid w:val="000D0AB2"/>
    <w:rsid w:val="000D683D"/>
    <w:rsid w:val="000E1751"/>
    <w:rsid w:val="000E3B52"/>
    <w:rsid w:val="00103B6F"/>
    <w:rsid w:val="0010498F"/>
    <w:rsid w:val="00163151"/>
    <w:rsid w:val="00163BC6"/>
    <w:rsid w:val="00171C77"/>
    <w:rsid w:val="00180DD8"/>
    <w:rsid w:val="0018176C"/>
    <w:rsid w:val="00185BD9"/>
    <w:rsid w:val="001A51F3"/>
    <w:rsid w:val="001D228F"/>
    <w:rsid w:val="001D7629"/>
    <w:rsid w:val="001F0B8E"/>
    <w:rsid w:val="001F0D88"/>
    <w:rsid w:val="0021732D"/>
    <w:rsid w:val="0023037F"/>
    <w:rsid w:val="002375DC"/>
    <w:rsid w:val="00255A36"/>
    <w:rsid w:val="0027602B"/>
    <w:rsid w:val="0028345C"/>
    <w:rsid w:val="002A3A68"/>
    <w:rsid w:val="002C2EBC"/>
    <w:rsid w:val="002C6573"/>
    <w:rsid w:val="002C6FD8"/>
    <w:rsid w:val="002D2A7A"/>
    <w:rsid w:val="002E3B8D"/>
    <w:rsid w:val="002F60A2"/>
    <w:rsid w:val="003142D8"/>
    <w:rsid w:val="003264F9"/>
    <w:rsid w:val="003814BE"/>
    <w:rsid w:val="0039457E"/>
    <w:rsid w:val="003A59AE"/>
    <w:rsid w:val="003D0096"/>
    <w:rsid w:val="003D2A7D"/>
    <w:rsid w:val="003D5650"/>
    <w:rsid w:val="003E5664"/>
    <w:rsid w:val="004135A5"/>
    <w:rsid w:val="0042074E"/>
    <w:rsid w:val="00433EAD"/>
    <w:rsid w:val="00450296"/>
    <w:rsid w:val="00451490"/>
    <w:rsid w:val="00476324"/>
    <w:rsid w:val="004924EB"/>
    <w:rsid w:val="004B065D"/>
    <w:rsid w:val="004D450F"/>
    <w:rsid w:val="0050768B"/>
    <w:rsid w:val="00564CC0"/>
    <w:rsid w:val="00580A78"/>
    <w:rsid w:val="00584F01"/>
    <w:rsid w:val="00585997"/>
    <w:rsid w:val="0059493A"/>
    <w:rsid w:val="005950C5"/>
    <w:rsid w:val="005A565D"/>
    <w:rsid w:val="005E7E14"/>
    <w:rsid w:val="00611D91"/>
    <w:rsid w:val="00635BB2"/>
    <w:rsid w:val="00643261"/>
    <w:rsid w:val="006513BC"/>
    <w:rsid w:val="006664A4"/>
    <w:rsid w:val="00676A47"/>
    <w:rsid w:val="006A2124"/>
    <w:rsid w:val="006B17EA"/>
    <w:rsid w:val="006B688C"/>
    <w:rsid w:val="006C5F76"/>
    <w:rsid w:val="006D6504"/>
    <w:rsid w:val="0071115E"/>
    <w:rsid w:val="007126DD"/>
    <w:rsid w:val="00723B73"/>
    <w:rsid w:val="007265D3"/>
    <w:rsid w:val="00774F3F"/>
    <w:rsid w:val="007F6293"/>
    <w:rsid w:val="0080398E"/>
    <w:rsid w:val="00812519"/>
    <w:rsid w:val="00820382"/>
    <w:rsid w:val="008242C4"/>
    <w:rsid w:val="0083542E"/>
    <w:rsid w:val="00852A70"/>
    <w:rsid w:val="008674E4"/>
    <w:rsid w:val="008766B4"/>
    <w:rsid w:val="00885F3B"/>
    <w:rsid w:val="00892D87"/>
    <w:rsid w:val="00896300"/>
    <w:rsid w:val="008B3DA2"/>
    <w:rsid w:val="00901176"/>
    <w:rsid w:val="00903F9C"/>
    <w:rsid w:val="009068BB"/>
    <w:rsid w:val="00930975"/>
    <w:rsid w:val="00957D91"/>
    <w:rsid w:val="009655B6"/>
    <w:rsid w:val="00984B74"/>
    <w:rsid w:val="00994C18"/>
    <w:rsid w:val="009978A7"/>
    <w:rsid w:val="009C0773"/>
    <w:rsid w:val="009D7BD3"/>
    <w:rsid w:val="00A06B21"/>
    <w:rsid w:val="00A27A36"/>
    <w:rsid w:val="00A3104B"/>
    <w:rsid w:val="00A52737"/>
    <w:rsid w:val="00A8364E"/>
    <w:rsid w:val="00A951EC"/>
    <w:rsid w:val="00AD585A"/>
    <w:rsid w:val="00AE15E0"/>
    <w:rsid w:val="00B165A1"/>
    <w:rsid w:val="00B17544"/>
    <w:rsid w:val="00B52FED"/>
    <w:rsid w:val="00B912C4"/>
    <w:rsid w:val="00BA406D"/>
    <w:rsid w:val="00BA4CAC"/>
    <w:rsid w:val="00BB6066"/>
    <w:rsid w:val="00C15631"/>
    <w:rsid w:val="00C64FB9"/>
    <w:rsid w:val="00C77AED"/>
    <w:rsid w:val="00C8230F"/>
    <w:rsid w:val="00C95012"/>
    <w:rsid w:val="00CE2637"/>
    <w:rsid w:val="00CE4678"/>
    <w:rsid w:val="00CF21A1"/>
    <w:rsid w:val="00CF6A8A"/>
    <w:rsid w:val="00D01F77"/>
    <w:rsid w:val="00D055D6"/>
    <w:rsid w:val="00D136E9"/>
    <w:rsid w:val="00D50168"/>
    <w:rsid w:val="00D743D5"/>
    <w:rsid w:val="00D8372C"/>
    <w:rsid w:val="00D93DC9"/>
    <w:rsid w:val="00D94289"/>
    <w:rsid w:val="00DA5EEB"/>
    <w:rsid w:val="00E1088E"/>
    <w:rsid w:val="00E12367"/>
    <w:rsid w:val="00E209CA"/>
    <w:rsid w:val="00E25136"/>
    <w:rsid w:val="00E57629"/>
    <w:rsid w:val="00E72734"/>
    <w:rsid w:val="00E96F46"/>
    <w:rsid w:val="00EA3098"/>
    <w:rsid w:val="00EA3A6F"/>
    <w:rsid w:val="00EC5E43"/>
    <w:rsid w:val="00EF13E2"/>
    <w:rsid w:val="00F2538A"/>
    <w:rsid w:val="00FA556B"/>
    <w:rsid w:val="00FB6978"/>
    <w:rsid w:val="00FC7813"/>
    <w:rsid w:val="00FF1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2C5B"/>
    <w:rPr>
      <w:rFonts w:ascii="Times New Roman" w:eastAsia="SimSun" w:hAnsi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D5016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D5016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069AC"/>
    <w:rPr>
      <w:rFonts w:ascii="Times New Roman" w:eastAsia="SimSun" w:hAnsi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2C5B"/>
    <w:rPr>
      <w:rFonts w:ascii="Times New Roman" w:eastAsia="SimSun" w:hAnsi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D5016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D5016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069AC"/>
    <w:rPr>
      <w:rFonts w:ascii="Times New Roman" w:eastAsia="SimSun" w:hAnsi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279D85-E727-4EF5-A4F1-17EC890E98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551</Words>
  <Characters>3147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DPP Homework March 2009</vt:lpstr>
    </vt:vector>
  </TitlesOfParts>
  <Company>Hewlett-Packard Company</Company>
  <LinksUpToDate>false</LinksUpToDate>
  <CharactersWithSpaces>3691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DPP Homework March 2009</dc:title>
  <dc:subject/>
  <dc:creator>Sally</dc:creator>
  <cp:keywords/>
  <cp:lastModifiedBy>Richard</cp:lastModifiedBy>
  <cp:revision>11</cp:revision>
  <cp:lastPrinted>2009-04-01T19:20:00Z</cp:lastPrinted>
  <dcterms:created xsi:type="dcterms:W3CDTF">2013-09-12T22:41:00Z</dcterms:created>
  <dcterms:modified xsi:type="dcterms:W3CDTF">2013-09-12T22:47:00Z</dcterms:modified>
</cp:coreProperties>
</file>